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BB" w:rsidRPr="006948CB" w:rsidRDefault="00C70BED">
      <w:pPr>
        <w:rPr>
          <w:rFonts w:ascii="AR BERKLEY" w:hAnsi="AR BERKLEY"/>
          <w:b/>
          <w:color w:val="002060"/>
          <w:sz w:val="40"/>
          <w:szCs w:val="40"/>
          <w:u w:val="single"/>
        </w:rPr>
      </w:pPr>
      <w:r w:rsidRPr="006948CB">
        <w:rPr>
          <w:rFonts w:ascii="AR BERKLEY" w:hAnsi="AR BERKLEY"/>
          <w:b/>
          <w:color w:val="002060"/>
          <w:sz w:val="40"/>
          <w:szCs w:val="40"/>
          <w:u w:val="single"/>
        </w:rPr>
        <w:t>Trista Daniels</w:t>
      </w:r>
    </w:p>
    <w:p w:rsidR="00C70BED" w:rsidRPr="006948CB" w:rsidRDefault="00C70BED" w:rsidP="00C70BED">
      <w:pPr>
        <w:spacing w:after="0" w:line="240" w:lineRule="auto"/>
        <w:rPr>
          <w:rFonts w:ascii="Book Antiqua" w:hAnsi="Book Antiqua"/>
          <w:b/>
          <w:color w:val="0070C0"/>
          <w:sz w:val="20"/>
          <w:szCs w:val="20"/>
        </w:rPr>
      </w:pPr>
      <w:hyperlink r:id="rId5" w:history="1">
        <w:r w:rsidRPr="006948CB">
          <w:rPr>
            <w:rStyle w:val="Hyperlink"/>
            <w:rFonts w:ascii="Book Antiqua" w:hAnsi="Book Antiqua"/>
            <w:b/>
            <w:sz w:val="20"/>
            <w:szCs w:val="20"/>
          </w:rPr>
          <w:t>leighlongd@gmail.com</w:t>
        </w:r>
      </w:hyperlink>
    </w:p>
    <w:p w:rsidR="00C70BED" w:rsidRPr="006948CB" w:rsidRDefault="00C70BED" w:rsidP="00C70BED">
      <w:pPr>
        <w:spacing w:after="0" w:line="240" w:lineRule="auto"/>
        <w:rPr>
          <w:rFonts w:ascii="Book Antiqua" w:hAnsi="Book Antiqua"/>
          <w:b/>
          <w:color w:val="0070C0"/>
          <w:sz w:val="20"/>
          <w:szCs w:val="20"/>
        </w:rPr>
      </w:pPr>
      <w:r w:rsidRPr="006948CB">
        <w:rPr>
          <w:rFonts w:ascii="Book Antiqua" w:hAnsi="Book Antiqua"/>
          <w:b/>
          <w:color w:val="0070C0"/>
          <w:sz w:val="20"/>
          <w:szCs w:val="20"/>
        </w:rPr>
        <w:t>6672G Green River Dr.</w:t>
      </w:r>
    </w:p>
    <w:p w:rsidR="00C70BED" w:rsidRPr="006948CB" w:rsidRDefault="00C70BED" w:rsidP="00C70BED">
      <w:pPr>
        <w:spacing w:after="0" w:line="240" w:lineRule="auto"/>
        <w:rPr>
          <w:rFonts w:ascii="Book Antiqua" w:hAnsi="Book Antiqua"/>
          <w:b/>
          <w:color w:val="0070C0"/>
          <w:sz w:val="20"/>
          <w:szCs w:val="20"/>
        </w:rPr>
      </w:pPr>
      <w:r w:rsidRPr="006948CB">
        <w:rPr>
          <w:rFonts w:ascii="Book Antiqua" w:hAnsi="Book Antiqua"/>
          <w:b/>
          <w:color w:val="0070C0"/>
          <w:sz w:val="20"/>
          <w:szCs w:val="20"/>
        </w:rPr>
        <w:t>Highlands Ranch, CO 80130</w:t>
      </w:r>
    </w:p>
    <w:p w:rsidR="00C70BED" w:rsidRPr="006948CB" w:rsidRDefault="00C70BED" w:rsidP="00C70BED">
      <w:pPr>
        <w:spacing w:after="0" w:line="240" w:lineRule="auto"/>
        <w:rPr>
          <w:rFonts w:ascii="Book Antiqua" w:hAnsi="Book Antiqua"/>
          <w:b/>
          <w:color w:val="0070C0"/>
          <w:sz w:val="20"/>
          <w:szCs w:val="20"/>
        </w:rPr>
      </w:pPr>
      <w:r w:rsidRPr="006948CB">
        <w:rPr>
          <w:rFonts w:ascii="Book Antiqua" w:hAnsi="Book Antiqua"/>
          <w:b/>
          <w:color w:val="0070C0"/>
          <w:sz w:val="20"/>
          <w:szCs w:val="20"/>
        </w:rPr>
        <w:t>425-387-3331</w:t>
      </w:r>
    </w:p>
    <w:p w:rsidR="00C70BED" w:rsidRDefault="00C70BED" w:rsidP="00C70BED">
      <w:pPr>
        <w:spacing w:after="0" w:line="240" w:lineRule="auto"/>
        <w:rPr>
          <w:rFonts w:ascii="Book Antiqua" w:hAnsi="Book Antiqua"/>
          <w:b/>
          <w:color w:val="0070C0"/>
          <w:sz w:val="24"/>
          <w:szCs w:val="24"/>
        </w:rPr>
      </w:pPr>
    </w:p>
    <w:p w:rsidR="00C70BED" w:rsidRPr="006948CB" w:rsidRDefault="00C70BED" w:rsidP="00C70BED">
      <w:pPr>
        <w:spacing w:after="0" w:line="240" w:lineRule="auto"/>
        <w:rPr>
          <w:rFonts w:ascii="Book Antiqua" w:hAnsi="Book Antiqua"/>
          <w:b/>
          <w:color w:val="0070C0"/>
          <w:sz w:val="28"/>
          <w:szCs w:val="28"/>
        </w:rPr>
      </w:pPr>
      <w:r w:rsidRPr="006948CB">
        <w:rPr>
          <w:rFonts w:ascii="Book Antiqua" w:hAnsi="Book Antiqua"/>
          <w:b/>
          <w:color w:val="0070C0"/>
          <w:sz w:val="28"/>
          <w:szCs w:val="28"/>
        </w:rPr>
        <w:t xml:space="preserve">Objective:  </w:t>
      </w:r>
    </w:p>
    <w:p w:rsidR="00C70BED" w:rsidRPr="006948CB" w:rsidRDefault="00C70BED" w:rsidP="00C70BED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I am a former Seattle, WA Whole Foods team member with eight years of experience and am seeking a position with Whole Foods Market in my new home, Colorado.  I am fast, efficient and hardworking.  I strive to provide the best in customer service in all areas of my employment.  While I love working with a team, I also take pride in my accomplishments as an individual. </w:t>
      </w:r>
    </w:p>
    <w:p w:rsidR="006948CB" w:rsidRDefault="006948CB" w:rsidP="00C70BE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621AB" w:rsidRPr="006948CB" w:rsidRDefault="004621AB" w:rsidP="00C70BED">
      <w:pPr>
        <w:spacing w:after="0" w:line="240" w:lineRule="auto"/>
        <w:rPr>
          <w:rFonts w:ascii="Book Antiqua" w:hAnsi="Book Antiqua"/>
          <w:color w:val="0070C0"/>
          <w:sz w:val="28"/>
          <w:szCs w:val="28"/>
        </w:rPr>
      </w:pPr>
      <w:r w:rsidRPr="006948CB">
        <w:rPr>
          <w:rFonts w:ascii="Book Antiqua" w:hAnsi="Book Antiqua"/>
          <w:b/>
          <w:color w:val="0070C0"/>
          <w:sz w:val="28"/>
          <w:szCs w:val="28"/>
        </w:rPr>
        <w:t>E</w:t>
      </w:r>
      <w:r w:rsidR="00E82F02" w:rsidRPr="006948CB">
        <w:rPr>
          <w:rFonts w:ascii="Book Antiqua" w:hAnsi="Book Antiqua"/>
          <w:b/>
          <w:color w:val="0070C0"/>
          <w:sz w:val="28"/>
          <w:szCs w:val="28"/>
        </w:rPr>
        <w:t>xperience</w:t>
      </w:r>
      <w:r w:rsidRPr="006948CB">
        <w:rPr>
          <w:rFonts w:ascii="Book Antiqua" w:hAnsi="Book Antiqua"/>
          <w:b/>
          <w:color w:val="0070C0"/>
          <w:sz w:val="28"/>
          <w:szCs w:val="28"/>
        </w:rPr>
        <w:t>:</w:t>
      </w:r>
    </w:p>
    <w:p w:rsidR="006D27C0" w:rsidRPr="006948CB" w:rsidRDefault="006D27C0" w:rsidP="006D27C0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6948CB">
        <w:rPr>
          <w:rFonts w:ascii="Book Antiqua" w:hAnsi="Book Antiqua"/>
          <w:b/>
          <w:sz w:val="20"/>
          <w:szCs w:val="20"/>
        </w:rPr>
        <w:t>Café Lead</w:t>
      </w:r>
    </w:p>
    <w:p w:rsidR="006D27C0" w:rsidRPr="006948CB" w:rsidRDefault="00E82F02" w:rsidP="00C70BED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6948CB">
        <w:rPr>
          <w:rFonts w:ascii="Book Antiqua" w:hAnsi="Book Antiqua"/>
          <w:b/>
          <w:sz w:val="20"/>
          <w:szCs w:val="20"/>
        </w:rPr>
        <w:t>09/2016 to 02/2017</w:t>
      </w:r>
      <w:r w:rsidRPr="006948CB">
        <w:rPr>
          <w:rFonts w:ascii="Book Antiqua" w:hAnsi="Book Antiqua"/>
          <w:b/>
          <w:sz w:val="20"/>
          <w:szCs w:val="20"/>
        </w:rPr>
        <w:tab/>
      </w:r>
    </w:p>
    <w:p w:rsidR="00E82F02" w:rsidRPr="006948CB" w:rsidRDefault="00E82F02" w:rsidP="00C70BED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6948CB">
        <w:rPr>
          <w:rFonts w:ascii="Book Antiqua" w:hAnsi="Book Antiqua"/>
          <w:b/>
          <w:sz w:val="20"/>
          <w:szCs w:val="20"/>
        </w:rPr>
        <w:t>Barnes and Noble-Mt. Pleasant, SC</w:t>
      </w:r>
    </w:p>
    <w:p w:rsidR="00B967D6" w:rsidRPr="006948CB" w:rsidRDefault="006D27C0" w:rsidP="006D27C0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6948CB">
        <w:rPr>
          <w:rFonts w:ascii="Book Antiqua" w:hAnsi="Book Antiqua"/>
          <w:sz w:val="20"/>
          <w:szCs w:val="20"/>
        </w:rPr>
        <w:t xml:space="preserve">Provide a welcoming and engaging </w:t>
      </w:r>
      <w:r w:rsidR="005A1C76" w:rsidRPr="006948CB">
        <w:rPr>
          <w:rFonts w:ascii="Book Antiqua" w:hAnsi="Book Antiqua"/>
          <w:sz w:val="20"/>
          <w:szCs w:val="20"/>
        </w:rPr>
        <w:t>environment for guest.  Prepare and expedite</w:t>
      </w:r>
      <w:r w:rsidRPr="006948CB">
        <w:rPr>
          <w:rFonts w:ascii="Book Antiqua" w:hAnsi="Book Antiqua"/>
          <w:sz w:val="20"/>
          <w:szCs w:val="20"/>
        </w:rPr>
        <w:t xml:space="preserve"> café</w:t>
      </w:r>
      <w:r w:rsidR="005A1C76" w:rsidRPr="006948CB">
        <w:rPr>
          <w:rFonts w:ascii="Book Antiqua" w:hAnsi="Book Antiqua"/>
          <w:sz w:val="20"/>
          <w:szCs w:val="20"/>
        </w:rPr>
        <w:t xml:space="preserve"> beverages. Operate a cash register and up-sale products.  Promote current, regional sale promotions.  Build and maintain displays.  </w:t>
      </w:r>
      <w:r w:rsidR="00B967D6" w:rsidRPr="006948CB">
        <w:rPr>
          <w:rFonts w:ascii="Book Antiqua" w:hAnsi="Book Antiqua"/>
          <w:sz w:val="20"/>
          <w:szCs w:val="20"/>
        </w:rPr>
        <w:t>Trained and mentored team members in; food and beverage operations, cash handling, customer relations, and sales.</w:t>
      </w:r>
    </w:p>
    <w:p w:rsidR="00B967D6" w:rsidRPr="006948CB" w:rsidRDefault="00B967D6" w:rsidP="006D27C0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B967D6" w:rsidRPr="006948CB" w:rsidRDefault="00B967D6" w:rsidP="00B967D6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bCs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>Bakery Team Member</w:t>
      </w:r>
    </w:p>
    <w:p w:rsidR="00B967D6" w:rsidRPr="006948CB" w:rsidRDefault="00B967D6" w:rsidP="00B967D6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bCs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>09/2013 to 06/2016</w:t>
      </w:r>
    </w:p>
    <w:p w:rsidR="00B967D6" w:rsidRPr="006948CB" w:rsidRDefault="00B967D6" w:rsidP="00B967D6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 xml:space="preserve">Whole Foods Market </w:t>
      </w:r>
      <w:r w:rsidRPr="006948CB">
        <w:rPr>
          <w:rFonts w:ascii="Book Antiqua" w:eastAsia="MS-PGothic" w:hAnsi="Book Antiqua" w:cs="MS-PGothic"/>
          <w:b/>
          <w:color w:val="333333"/>
          <w:sz w:val="20"/>
          <w:szCs w:val="20"/>
        </w:rPr>
        <w:t>－</w:t>
      </w:r>
      <w:r w:rsidRPr="006948CB">
        <w:rPr>
          <w:rFonts w:ascii="Book Antiqua" w:eastAsia="MS-PGothic" w:hAnsi="Book Antiqua" w:cs="MS-PGothic"/>
          <w:b/>
          <w:color w:val="333333"/>
          <w:sz w:val="20"/>
          <w:szCs w:val="20"/>
        </w:rPr>
        <w:t xml:space="preserve"> </w:t>
      </w:r>
      <w:r w:rsidRPr="006948CB">
        <w:rPr>
          <w:rFonts w:ascii="Book Antiqua" w:hAnsi="Book Antiqua" w:cs="Century Gothic"/>
          <w:b/>
          <w:color w:val="333333"/>
          <w:sz w:val="20"/>
          <w:szCs w:val="20"/>
        </w:rPr>
        <w:t>Seattle, WA</w:t>
      </w:r>
    </w:p>
    <w:p w:rsidR="004621AB" w:rsidRPr="006948CB" w:rsidRDefault="00B967D6" w:rsidP="006948CB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Perform </w:t>
      </w:r>
      <w:r w:rsidR="006948CB" w:rsidRPr="006948CB">
        <w:rPr>
          <w:rFonts w:ascii="Book Antiqua" w:hAnsi="Book Antiqua" w:cs="Century Gothic"/>
          <w:color w:val="333333"/>
          <w:sz w:val="20"/>
          <w:szCs w:val="20"/>
        </w:rPr>
        <w:t>front of house duties such as; Hearth station, Cookie M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onster station,</w:t>
      </w:r>
      <w:r w:rsidR="006948CB" w:rsidRPr="006948CB">
        <w:rPr>
          <w:rFonts w:ascii="Book Antiqua" w:hAnsi="Book Antiqua" w:cs="Century Gothic"/>
          <w:color w:val="333333"/>
          <w:sz w:val="20"/>
          <w:szCs w:val="20"/>
        </w:rPr>
        <w:t xml:space="preserve"> Coffee-b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ar barista, cashier. Perform</w:t>
      </w:r>
      <w:r w:rsidR="006948CB" w:rsidRPr="006948CB">
        <w:rPr>
          <w:rFonts w:ascii="Book Antiqua" w:hAnsi="Book Antiqua" w:cs="Century Gothic"/>
          <w:color w:val="333333"/>
          <w:sz w:val="20"/>
          <w:szCs w:val="20"/>
        </w:rPr>
        <w:t xml:space="preserve"> back of house duties such as; B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ake</w:t>
      </w:r>
      <w:r w:rsidR="006948CB" w:rsidRPr="006948CB">
        <w:rPr>
          <w:rFonts w:ascii="Book Antiqua" w:hAnsi="Book Antiqua" w:cs="Century Gothic"/>
          <w:color w:val="333333"/>
          <w:sz w:val="20"/>
          <w:szCs w:val="20"/>
        </w:rPr>
        <w:t>-off station and P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re-pack station.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  Provide excellent customer service.</w:t>
      </w:r>
    </w:p>
    <w:p w:rsidR="00B967D6" w:rsidRPr="006948CB" w:rsidRDefault="00B967D6" w:rsidP="00B967D6">
      <w:pPr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</w:p>
    <w:p w:rsidR="00B967D6" w:rsidRPr="006948CB" w:rsidRDefault="00B967D6" w:rsidP="00B967D6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bCs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>Bakery Supervisor</w:t>
      </w:r>
    </w:p>
    <w:p w:rsidR="00B967D6" w:rsidRPr="006948CB" w:rsidRDefault="00467A05" w:rsidP="00B967D6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bCs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>02/2010 to 09/2013</w:t>
      </w:r>
    </w:p>
    <w:p w:rsidR="00B967D6" w:rsidRPr="006948CB" w:rsidRDefault="00B967D6" w:rsidP="00B967D6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 xml:space="preserve">Whole Foods Market </w:t>
      </w:r>
      <w:r w:rsidRPr="006948CB">
        <w:rPr>
          <w:rFonts w:ascii="Book Antiqua" w:eastAsia="MS-PGothic" w:hAnsi="Book Antiqua" w:cs="MS-PGothic"/>
          <w:b/>
          <w:color w:val="333333"/>
          <w:sz w:val="20"/>
          <w:szCs w:val="20"/>
        </w:rPr>
        <w:t>－</w:t>
      </w:r>
      <w:r w:rsidRPr="006948CB">
        <w:rPr>
          <w:rFonts w:ascii="Book Antiqua" w:eastAsia="MS-PGothic" w:hAnsi="Book Antiqua" w:cs="MS-PGothic"/>
          <w:b/>
          <w:color w:val="333333"/>
          <w:sz w:val="20"/>
          <w:szCs w:val="20"/>
        </w:rPr>
        <w:t xml:space="preserve"> </w:t>
      </w:r>
      <w:r w:rsidRPr="006948CB">
        <w:rPr>
          <w:rFonts w:ascii="Book Antiqua" w:hAnsi="Book Antiqua" w:cs="Century Gothic"/>
          <w:b/>
          <w:color w:val="333333"/>
          <w:sz w:val="20"/>
          <w:szCs w:val="20"/>
        </w:rPr>
        <w:t>Seattle, WA</w:t>
      </w:r>
    </w:p>
    <w:p w:rsidR="00B967D6" w:rsidRPr="006948CB" w:rsidRDefault="00B967D6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Mentored, supported and trained </w:t>
      </w:r>
      <w:r w:rsidR="006948CB" w:rsidRPr="006948CB">
        <w:rPr>
          <w:rFonts w:ascii="Book Antiqua" w:hAnsi="Book Antiqua" w:cs="Century Gothic"/>
          <w:color w:val="333333"/>
          <w:sz w:val="20"/>
          <w:szCs w:val="20"/>
        </w:rPr>
        <w:t>team members. Collaborate</w:t>
      </w:r>
      <w:r w:rsidR="00467A05" w:rsidRPr="006948CB">
        <w:rPr>
          <w:rFonts w:ascii="Book Antiqua" w:hAnsi="Book Antiqua" w:cs="Century Gothic"/>
          <w:color w:val="333333"/>
          <w:sz w:val="20"/>
          <w:szCs w:val="20"/>
        </w:rPr>
        <w:t xml:space="preserve"> with the leadership group to 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incorporate efficient tea</w:t>
      </w:r>
      <w:r w:rsidR="00467A05" w:rsidRPr="006948CB">
        <w:rPr>
          <w:rFonts w:ascii="Book Antiqua" w:hAnsi="Book Antiqua" w:cs="Century Gothic"/>
          <w:color w:val="333333"/>
          <w:sz w:val="20"/>
          <w:szCs w:val="20"/>
        </w:rPr>
        <w:t xml:space="preserve">m training and skills programs.  Merchandise and build product 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displays.</w:t>
      </w:r>
      <w:r w:rsidR="00467A05" w:rsidRPr="006948CB">
        <w:rPr>
          <w:rFonts w:ascii="Book Antiqua" w:hAnsi="Book Antiqua" w:cs="Century Gothic"/>
          <w:color w:val="333333"/>
          <w:sz w:val="20"/>
          <w:szCs w:val="20"/>
        </w:rPr>
        <w:t xml:space="preserve"> Back up buyer. Communicate and 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implement regional programs.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  Provide excellent customer service.</w:t>
      </w:r>
    </w:p>
    <w:p w:rsidR="00467A05" w:rsidRDefault="00467A05" w:rsidP="00B967D6">
      <w:pPr>
        <w:spacing w:after="0" w:line="240" w:lineRule="auto"/>
        <w:rPr>
          <w:rFonts w:ascii="Book Antiqua" w:hAnsi="Book Antiqua" w:cs="Century Gothic"/>
          <w:color w:val="333333"/>
          <w:sz w:val="24"/>
          <w:szCs w:val="24"/>
        </w:rPr>
      </w:pPr>
    </w:p>
    <w:p w:rsidR="00467A05" w:rsidRPr="006948CB" w:rsidRDefault="00467A05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bCs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>Coffee Specialist</w:t>
      </w:r>
    </w:p>
    <w:p w:rsidR="00467A05" w:rsidRPr="006948CB" w:rsidRDefault="00467A05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bCs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>04/2008 to 02/2010</w:t>
      </w:r>
    </w:p>
    <w:p w:rsidR="00467A05" w:rsidRPr="006948CB" w:rsidRDefault="00467A05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b/>
          <w:bCs/>
          <w:color w:val="333333"/>
          <w:sz w:val="20"/>
          <w:szCs w:val="20"/>
        </w:rPr>
        <w:t xml:space="preserve">Whole Foods Market </w:t>
      </w:r>
      <w:r w:rsidRPr="006948CB">
        <w:rPr>
          <w:rFonts w:ascii="Book Antiqua" w:eastAsia="MS-PGothic" w:hAnsi="Book Antiqua" w:cs="MS-PGothic"/>
          <w:color w:val="333333"/>
          <w:sz w:val="20"/>
          <w:szCs w:val="20"/>
        </w:rPr>
        <w:t>－</w:t>
      </w:r>
      <w:r w:rsidRPr="006948CB">
        <w:rPr>
          <w:rFonts w:ascii="Book Antiqua" w:eastAsia="MS-PGothic" w:hAnsi="Book Antiqua" w:cs="MS-PGothic"/>
          <w:color w:val="333333"/>
          <w:sz w:val="20"/>
          <w:szCs w:val="20"/>
        </w:rPr>
        <w:t xml:space="preserve"> </w:t>
      </w:r>
      <w:r w:rsidRPr="006948CB">
        <w:rPr>
          <w:rFonts w:ascii="Book Antiqua" w:hAnsi="Book Antiqua" w:cs="Century Gothic"/>
          <w:b/>
          <w:color w:val="333333"/>
          <w:sz w:val="20"/>
          <w:szCs w:val="20"/>
        </w:rPr>
        <w:t>Bell</w:t>
      </w:r>
      <w:r w:rsidRPr="006948CB">
        <w:rPr>
          <w:rFonts w:ascii="Book Antiqua" w:hAnsi="Book Antiqua" w:cs="Century Gothic"/>
          <w:b/>
          <w:color w:val="333333"/>
          <w:sz w:val="20"/>
          <w:szCs w:val="20"/>
        </w:rPr>
        <w:t>e</w:t>
      </w:r>
      <w:r w:rsidRPr="006948CB">
        <w:rPr>
          <w:rFonts w:ascii="Book Antiqua" w:hAnsi="Book Antiqua" w:cs="Century Gothic"/>
          <w:b/>
          <w:color w:val="333333"/>
          <w:sz w:val="20"/>
          <w:szCs w:val="20"/>
        </w:rPr>
        <w:t>vue, WA</w:t>
      </w:r>
    </w:p>
    <w:p w:rsidR="00467A05" w:rsidRDefault="00467A05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  <w:r w:rsidRPr="006948CB">
        <w:rPr>
          <w:rFonts w:ascii="Book Antiqua" w:hAnsi="Book Antiqua" w:cs="Century Gothic"/>
          <w:color w:val="333333"/>
          <w:sz w:val="20"/>
          <w:szCs w:val="20"/>
        </w:rPr>
        <w:t>Trained and mentored team members. Inv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entoried, stocked and purchased coffee/tea products.  Build and maintain displays.  Promote regional sales.  Diversify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 the coffee/tea selection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 by discovering 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local vendors 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>and incorporating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 their</w:t>
      </w:r>
      <w:r w:rsidRPr="006948CB">
        <w:rPr>
          <w:rFonts w:ascii="Book Antiqua" w:hAnsi="Book Antiqua" w:cs="Century Gothic"/>
          <w:color w:val="333333"/>
          <w:sz w:val="20"/>
          <w:szCs w:val="20"/>
        </w:rPr>
        <w:t xml:space="preserve"> products.  Prepare and expedite café beverages.  Operate cash register.  Provide excellent customer service.</w:t>
      </w:r>
      <w:bookmarkStart w:id="0" w:name="_GoBack"/>
      <w:bookmarkEnd w:id="0"/>
    </w:p>
    <w:p w:rsidR="00804212" w:rsidRDefault="00804212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333333"/>
          <w:sz w:val="20"/>
          <w:szCs w:val="20"/>
        </w:rPr>
      </w:pPr>
    </w:p>
    <w:p w:rsidR="00804212" w:rsidRDefault="00804212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0070C0"/>
          <w:sz w:val="28"/>
          <w:szCs w:val="28"/>
        </w:rPr>
      </w:pPr>
      <w:r>
        <w:rPr>
          <w:rFonts w:ascii="Book Antiqua" w:hAnsi="Book Antiqua" w:cs="Century Gothic"/>
          <w:color w:val="0070C0"/>
          <w:sz w:val="28"/>
          <w:szCs w:val="28"/>
        </w:rPr>
        <w:t>Education:</w:t>
      </w:r>
    </w:p>
    <w:p w:rsidR="00804212" w:rsidRDefault="00804212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sz w:val="20"/>
          <w:szCs w:val="20"/>
        </w:rPr>
      </w:pPr>
      <w:r>
        <w:rPr>
          <w:rFonts w:ascii="Book Antiqua" w:hAnsi="Book Antiqua" w:cs="Century Gothic"/>
          <w:b/>
          <w:sz w:val="20"/>
          <w:szCs w:val="20"/>
        </w:rPr>
        <w:t>Shoreline Community College-Shoreline, WA</w:t>
      </w:r>
    </w:p>
    <w:p w:rsidR="00804212" w:rsidRDefault="00804212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b/>
          <w:sz w:val="20"/>
          <w:szCs w:val="20"/>
        </w:rPr>
      </w:pPr>
      <w:r>
        <w:rPr>
          <w:rFonts w:ascii="Book Antiqua" w:hAnsi="Book Antiqua" w:cs="Century Gothic"/>
          <w:b/>
          <w:sz w:val="20"/>
          <w:szCs w:val="20"/>
        </w:rPr>
        <w:t>09/2013 to 03/2016</w:t>
      </w:r>
    </w:p>
    <w:p w:rsidR="00804212" w:rsidRDefault="00804212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sz w:val="20"/>
          <w:szCs w:val="20"/>
        </w:rPr>
      </w:pPr>
      <w:proofErr w:type="gramStart"/>
      <w:r>
        <w:rPr>
          <w:rFonts w:ascii="Book Antiqua" w:hAnsi="Book Antiqua" w:cs="Century Gothic"/>
          <w:sz w:val="20"/>
          <w:szCs w:val="20"/>
        </w:rPr>
        <w:t>Working towards BS</w:t>
      </w:r>
      <w:r w:rsidR="00A53DA0">
        <w:rPr>
          <w:rFonts w:ascii="Book Antiqua" w:hAnsi="Book Antiqua" w:cs="Century Gothic"/>
          <w:sz w:val="20"/>
          <w:szCs w:val="20"/>
        </w:rPr>
        <w:t xml:space="preserve"> in Nursing and Nutrition.</w:t>
      </w:r>
      <w:proofErr w:type="gramEnd"/>
    </w:p>
    <w:p w:rsidR="00A53DA0" w:rsidRDefault="00A53DA0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sz w:val="20"/>
          <w:szCs w:val="20"/>
        </w:rPr>
      </w:pPr>
    </w:p>
    <w:p w:rsidR="00A53DA0" w:rsidRDefault="00A53DA0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color w:val="0070C0"/>
          <w:sz w:val="28"/>
          <w:szCs w:val="28"/>
        </w:rPr>
      </w:pPr>
      <w:r>
        <w:rPr>
          <w:rFonts w:ascii="Book Antiqua" w:hAnsi="Book Antiqua" w:cs="Century Gothic"/>
          <w:color w:val="0070C0"/>
          <w:sz w:val="28"/>
          <w:szCs w:val="28"/>
        </w:rPr>
        <w:t>References:</w:t>
      </w:r>
    </w:p>
    <w:p w:rsidR="00A53DA0" w:rsidRDefault="00A53DA0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sz w:val="20"/>
          <w:szCs w:val="20"/>
        </w:rPr>
      </w:pPr>
      <w:r>
        <w:rPr>
          <w:rFonts w:ascii="Book Antiqua" w:hAnsi="Book Antiqua" w:cs="Century Gothic"/>
          <w:sz w:val="20"/>
          <w:szCs w:val="20"/>
        </w:rPr>
        <w:t>Natasha Montero</w:t>
      </w:r>
      <w:r w:rsidR="00547764">
        <w:rPr>
          <w:rFonts w:ascii="Book Antiqua" w:hAnsi="Book Antiqua" w:cs="Century Gothic"/>
          <w:sz w:val="20"/>
          <w:szCs w:val="20"/>
        </w:rPr>
        <w:t>: Bakery Team Leader.</w:t>
      </w:r>
      <w:r>
        <w:rPr>
          <w:rFonts w:ascii="Book Antiqua" w:hAnsi="Book Antiqua" w:cs="Century Gothic"/>
          <w:sz w:val="20"/>
          <w:szCs w:val="20"/>
        </w:rPr>
        <w:t xml:space="preserve"> </w:t>
      </w:r>
      <w:hyperlink r:id="rId6" w:history="1">
        <w:r w:rsidRPr="00FB0EC6">
          <w:rPr>
            <w:rStyle w:val="Hyperlink"/>
            <w:rFonts w:ascii="Book Antiqua" w:hAnsi="Book Antiqua" w:cs="Century Gothic"/>
            <w:sz w:val="20"/>
            <w:szCs w:val="20"/>
          </w:rPr>
          <w:t>Natasha.montero@wholefoods.com</w:t>
        </w:r>
      </w:hyperlink>
      <w:r w:rsidR="00547764">
        <w:rPr>
          <w:rFonts w:ascii="Book Antiqua" w:hAnsi="Book Antiqua" w:cs="Century Gothic"/>
          <w:sz w:val="20"/>
          <w:szCs w:val="20"/>
        </w:rPr>
        <w:t xml:space="preserve">. </w:t>
      </w:r>
      <w:r>
        <w:rPr>
          <w:rFonts w:ascii="Book Antiqua" w:hAnsi="Book Antiqua" w:cs="Century Gothic"/>
          <w:sz w:val="20"/>
          <w:szCs w:val="20"/>
        </w:rPr>
        <w:t>Whole Foods Market</w:t>
      </w:r>
      <w:r w:rsidR="00547764">
        <w:rPr>
          <w:rFonts w:ascii="Book Antiqua" w:hAnsi="Book Antiqua" w:cs="Century Gothic"/>
          <w:sz w:val="20"/>
          <w:szCs w:val="20"/>
        </w:rPr>
        <w:t>,</w:t>
      </w:r>
      <w:r>
        <w:rPr>
          <w:rFonts w:ascii="Book Antiqua" w:hAnsi="Book Antiqua" w:cs="Century Gothic"/>
          <w:sz w:val="20"/>
          <w:szCs w:val="20"/>
        </w:rPr>
        <w:t xml:space="preserve"> RSQ-Seattle, WA</w:t>
      </w:r>
      <w:r w:rsidR="00547764">
        <w:rPr>
          <w:rFonts w:ascii="Book Antiqua" w:hAnsi="Book Antiqua" w:cs="Century Gothic"/>
          <w:sz w:val="20"/>
          <w:szCs w:val="20"/>
        </w:rPr>
        <w:t xml:space="preserve">: </w:t>
      </w:r>
      <w:r>
        <w:rPr>
          <w:rFonts w:ascii="Book Antiqua" w:hAnsi="Book Antiqua" w:cs="Century Gothic"/>
          <w:sz w:val="20"/>
          <w:szCs w:val="20"/>
        </w:rPr>
        <w:t>206-985-1500 ext. 335</w:t>
      </w:r>
    </w:p>
    <w:p w:rsidR="00A53DA0" w:rsidRDefault="00A53DA0" w:rsidP="00467A05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sz w:val="20"/>
          <w:szCs w:val="20"/>
        </w:rPr>
      </w:pPr>
    </w:p>
    <w:p w:rsidR="00C70BED" w:rsidRPr="003F4D0A" w:rsidRDefault="00341834" w:rsidP="003F4D0A">
      <w:pPr>
        <w:autoSpaceDE w:val="0"/>
        <w:autoSpaceDN w:val="0"/>
        <w:adjustRightInd w:val="0"/>
        <w:spacing w:after="0" w:line="240" w:lineRule="auto"/>
        <w:rPr>
          <w:rFonts w:ascii="Book Antiqua" w:hAnsi="Book Antiqua" w:cs="Century Gothic"/>
          <w:sz w:val="20"/>
          <w:szCs w:val="20"/>
        </w:rPr>
      </w:pPr>
      <w:r>
        <w:rPr>
          <w:rFonts w:ascii="Book Antiqua" w:hAnsi="Book Antiqua" w:cs="Century Gothic"/>
          <w:sz w:val="20"/>
          <w:szCs w:val="20"/>
        </w:rPr>
        <w:t xml:space="preserve">Robin </w:t>
      </w:r>
      <w:proofErr w:type="spellStart"/>
      <w:r>
        <w:rPr>
          <w:rFonts w:ascii="Book Antiqua" w:hAnsi="Book Antiqua" w:cs="Century Gothic"/>
          <w:sz w:val="20"/>
          <w:szCs w:val="20"/>
        </w:rPr>
        <w:t>Loor</w:t>
      </w:r>
      <w:proofErr w:type="spellEnd"/>
      <w:r w:rsidR="00547764">
        <w:rPr>
          <w:rFonts w:ascii="Book Antiqua" w:hAnsi="Book Antiqua" w:cs="Century Gothic"/>
          <w:sz w:val="20"/>
          <w:szCs w:val="20"/>
        </w:rPr>
        <w:t xml:space="preserve">: Bakery Team member. </w:t>
      </w:r>
      <w:hyperlink r:id="rId7" w:history="1">
        <w:r w:rsidR="006040B9" w:rsidRPr="00FB0EC6">
          <w:rPr>
            <w:rStyle w:val="Hyperlink"/>
            <w:rFonts w:ascii="Book Antiqua" w:hAnsi="Book Antiqua" w:cs="Century Gothic"/>
            <w:sz w:val="20"/>
            <w:szCs w:val="20"/>
          </w:rPr>
          <w:t>Robin.loor@wholefoods.com</w:t>
        </w:r>
      </w:hyperlink>
      <w:r w:rsidR="00547764">
        <w:rPr>
          <w:rFonts w:ascii="Book Antiqua" w:hAnsi="Book Antiqua" w:cs="Century Gothic"/>
          <w:sz w:val="20"/>
          <w:szCs w:val="20"/>
        </w:rPr>
        <w:t xml:space="preserve">. Whole Foods Market, RSQ-Seattle, WA: 206-985-1500 ext. 335 </w:t>
      </w:r>
    </w:p>
    <w:p w:rsidR="00C70BED" w:rsidRPr="00C70BED" w:rsidRDefault="00C70BED" w:rsidP="00C70BED">
      <w:pPr>
        <w:spacing w:line="240" w:lineRule="auto"/>
        <w:rPr>
          <w:rFonts w:ascii="Book Antiqua" w:hAnsi="Book Antiqua"/>
          <w:b/>
          <w:color w:val="0070C0"/>
          <w:sz w:val="24"/>
          <w:szCs w:val="24"/>
        </w:rPr>
      </w:pPr>
    </w:p>
    <w:sectPr w:rsidR="00C70BED" w:rsidRPr="00C70BED" w:rsidSect="006948CB"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-P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ED"/>
    <w:rsid w:val="00341834"/>
    <w:rsid w:val="003F4D0A"/>
    <w:rsid w:val="00435116"/>
    <w:rsid w:val="004530F5"/>
    <w:rsid w:val="004621AB"/>
    <w:rsid w:val="00467A05"/>
    <w:rsid w:val="00547764"/>
    <w:rsid w:val="005A1C76"/>
    <w:rsid w:val="006040B9"/>
    <w:rsid w:val="006948CB"/>
    <w:rsid w:val="006D27C0"/>
    <w:rsid w:val="00804212"/>
    <w:rsid w:val="0094726A"/>
    <w:rsid w:val="00A53DA0"/>
    <w:rsid w:val="00B26796"/>
    <w:rsid w:val="00B967D6"/>
    <w:rsid w:val="00C70BED"/>
    <w:rsid w:val="00E8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in.loor@wholefood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sha.montero@wholefoods.com" TargetMode="External"/><Relationship Id="rId5" Type="http://schemas.openxmlformats.org/officeDocument/2006/relationships/hyperlink" Target="mailto:leighlong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Tryan</dc:creator>
  <cp:lastModifiedBy>Tryan</cp:lastModifiedBy>
  <cp:revision>5</cp:revision>
  <dcterms:created xsi:type="dcterms:W3CDTF">2017-04-14T14:05:00Z</dcterms:created>
  <dcterms:modified xsi:type="dcterms:W3CDTF">2017-04-14T16:38:00Z</dcterms:modified>
</cp:coreProperties>
</file>